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29" w:type="dxa"/>
        <w:tblCellSpacing w:w="5" w:type="dxa"/>
        <w:tblInd w:w="-18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2509"/>
        <w:gridCol w:w="2509"/>
        <w:gridCol w:w="2509"/>
        <w:gridCol w:w="2509"/>
        <w:gridCol w:w="1927"/>
        <w:gridCol w:w="35"/>
        <w:gridCol w:w="75"/>
      </w:tblGrid>
      <w:tr w:rsidR="00D10896" w:rsidRPr="00D10896" w:rsidTr="00740E5C">
        <w:trPr>
          <w:gridAfter w:val="2"/>
          <w:wAfter w:w="95" w:type="dxa"/>
          <w:tblCellSpacing w:w="5" w:type="dxa"/>
        </w:trPr>
        <w:tc>
          <w:tcPr>
            <w:tcW w:w="15004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50" w:type="dxa"/>
              <w:right w:w="150" w:type="dxa"/>
            </w:tcMar>
            <w:hideMark/>
          </w:tcPr>
          <w:p w:rsidR="00D10896" w:rsidRPr="00D10896" w:rsidRDefault="00D10896" w:rsidP="00D10896">
            <w:r>
              <w:t xml:space="preserve">Essay </w:t>
            </w:r>
            <w:r w:rsidRPr="00D10896">
              <w:t>Rubric </w:t>
            </w:r>
          </w:p>
        </w:tc>
      </w:tr>
      <w:tr w:rsidR="00D10896" w:rsidRPr="00D10896" w:rsidTr="00740E5C">
        <w:trPr>
          <w:tblCellSpacing w:w="5" w:type="dxa"/>
        </w:trPr>
        <w:tc>
          <w:tcPr>
            <w:tcW w:w="3041" w:type="dxa"/>
            <w:tcBorders>
              <w:top w:val="nil"/>
              <w:left w:val="single" w:sz="6" w:space="0" w:color="C0C0C0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0896" w:rsidRPr="00D10896" w:rsidRDefault="00D10896" w:rsidP="00D10896">
            <w:r w:rsidRPr="00D10896">
              <w:t>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0080D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0896" w:rsidRPr="00D10896" w:rsidRDefault="00D10896" w:rsidP="00D10896">
            <w:r w:rsidRPr="00D10896">
              <w:rPr>
                <w:b/>
                <w:bCs/>
              </w:rPr>
              <w:t>No Answer</w:t>
            </w:r>
            <w:r w:rsidRPr="00D10896">
              <w:br/>
            </w:r>
            <w:r w:rsidRPr="00D10896">
              <w:rPr>
                <w:b/>
                <w:bCs/>
              </w:rPr>
              <w:t>0 pts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0080D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0896" w:rsidRPr="00D10896" w:rsidRDefault="00D10896" w:rsidP="00D10896">
            <w:r w:rsidRPr="00D10896">
              <w:rPr>
                <w:b/>
                <w:bCs/>
              </w:rPr>
              <w:t>Needs Improvement</w:t>
            </w:r>
            <w:r w:rsidRPr="00D10896">
              <w:br/>
            </w:r>
            <w:r w:rsidRPr="00D10896">
              <w:rPr>
                <w:b/>
                <w:bCs/>
              </w:rPr>
              <w:t xml:space="preserve"> </w:t>
            </w:r>
            <w:r w:rsidR="00740E5C">
              <w:rPr>
                <w:b/>
                <w:bCs/>
              </w:rPr>
              <w:t>4pts each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0080D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0896" w:rsidRPr="00D10896" w:rsidRDefault="00D10896" w:rsidP="00D10896">
            <w:r w:rsidRPr="00D10896">
              <w:rPr>
                <w:b/>
                <w:bCs/>
              </w:rPr>
              <w:t>Adequate</w:t>
            </w:r>
            <w:r w:rsidRPr="00D10896">
              <w:br/>
            </w:r>
            <w:r w:rsidR="00740E5C">
              <w:rPr>
                <w:b/>
                <w:bCs/>
              </w:rPr>
              <w:t>6</w:t>
            </w:r>
            <w:r w:rsidRPr="00D10896">
              <w:rPr>
                <w:b/>
                <w:bCs/>
              </w:rPr>
              <w:t xml:space="preserve"> pts</w:t>
            </w:r>
            <w:r w:rsidR="00740E5C">
              <w:rPr>
                <w:b/>
                <w:bCs/>
              </w:rPr>
              <w:t xml:space="preserve"> each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0080D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0896" w:rsidRPr="00D10896" w:rsidRDefault="00D10896" w:rsidP="00D10896">
            <w:r w:rsidRPr="00D10896">
              <w:rPr>
                <w:b/>
                <w:bCs/>
              </w:rPr>
              <w:t>Quality</w:t>
            </w:r>
            <w:r w:rsidRPr="00D10896">
              <w:br/>
            </w:r>
            <w:r w:rsidR="00740E5C">
              <w:rPr>
                <w:b/>
                <w:bCs/>
              </w:rPr>
              <w:t xml:space="preserve">8 </w:t>
            </w:r>
            <w:r w:rsidRPr="00D10896">
              <w:rPr>
                <w:b/>
                <w:bCs/>
              </w:rPr>
              <w:t>pts</w:t>
            </w:r>
            <w:r w:rsidR="00740E5C">
              <w:rPr>
                <w:b/>
                <w:bCs/>
              </w:rPr>
              <w:t xml:space="preserve"> each</w:t>
            </w:r>
          </w:p>
        </w:tc>
        <w:tc>
          <w:tcPr>
            <w:tcW w:w="1917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0080D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0896" w:rsidRPr="00D10896" w:rsidRDefault="00D10896" w:rsidP="00D10896">
            <w:r w:rsidRPr="00D10896">
              <w:rPr>
                <w:b/>
                <w:bCs/>
              </w:rPr>
              <w:t>Exemplary</w:t>
            </w:r>
            <w:r w:rsidRPr="00D10896">
              <w:br/>
            </w:r>
            <w:r w:rsidRPr="00D10896">
              <w:rPr>
                <w:b/>
                <w:bCs/>
              </w:rPr>
              <w:t>10 pts</w:t>
            </w:r>
            <w:r w:rsidR="00740E5C">
              <w:rPr>
                <w:b/>
                <w:bCs/>
              </w:rPr>
              <w:t xml:space="preserve"> each</w:t>
            </w:r>
          </w:p>
        </w:tc>
        <w:tc>
          <w:tcPr>
            <w:tcW w:w="95" w:type="dxa"/>
            <w:gridSpan w:val="2"/>
            <w:shd w:val="clear" w:color="auto" w:fill="EEEEEE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10896" w:rsidRPr="00D10896" w:rsidRDefault="00D10896" w:rsidP="00D10896"/>
        </w:tc>
      </w:tr>
      <w:tr w:rsidR="00D10896" w:rsidRPr="00D10896" w:rsidTr="00740E5C">
        <w:trPr>
          <w:gridAfter w:val="1"/>
          <w:wAfter w:w="60" w:type="dxa"/>
          <w:tblCellSpacing w:w="5" w:type="dxa"/>
        </w:trPr>
        <w:tc>
          <w:tcPr>
            <w:tcW w:w="304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9C2483">
            <w:r w:rsidRPr="00D10896">
              <w:rPr>
                <w:b/>
                <w:bCs/>
              </w:rPr>
              <w:t>Content</w:t>
            </w:r>
            <w:r w:rsidRPr="00D10896">
              <w:t> </w:t>
            </w:r>
            <w:r w:rsidRPr="00D10896">
              <w:br/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No Answer</w:t>
            </w:r>
          </w:p>
          <w:p w:rsidR="00D10896" w:rsidRPr="00D10896" w:rsidRDefault="00D10896" w:rsidP="00D10896">
            <w:r w:rsidRPr="00D10896">
              <w:br/>
              <w:t>Did not answer quest</w:t>
            </w:r>
            <w:bookmarkStart w:id="0" w:name="_GoBack"/>
            <w:bookmarkEnd w:id="0"/>
            <w:r w:rsidRPr="00D10896">
              <w:t>ion.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Needs Improvement</w:t>
            </w:r>
            <w:r w:rsidR="00740E5C">
              <w:t xml:space="preserve"> </w:t>
            </w:r>
          </w:p>
          <w:p w:rsidR="00D10896" w:rsidRPr="00D10896" w:rsidRDefault="00D10896" w:rsidP="00D10896">
            <w:r w:rsidRPr="00D10896">
              <w:br/>
              <w:t>Answers are partial or incomplete. Key points are not clear. Question not adequately answered.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Adequate</w:t>
            </w:r>
            <w:r w:rsidR="00740E5C">
              <w:t xml:space="preserve">   </w:t>
            </w:r>
          </w:p>
          <w:p w:rsidR="00D10896" w:rsidRPr="00D10896" w:rsidRDefault="00D10896" w:rsidP="00D10896">
            <w:r w:rsidRPr="00D10896">
              <w:br/>
              <w:t>Answers are not comprehensive or completely stated. Key points are addressed, but not well supported.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Quality</w:t>
            </w:r>
            <w:r w:rsidR="00740E5C">
              <w:t xml:space="preserve">      </w:t>
            </w:r>
          </w:p>
          <w:p w:rsidR="00D10896" w:rsidRPr="00D10896" w:rsidRDefault="00D10896" w:rsidP="00D10896">
            <w:r w:rsidRPr="00D10896">
              <w:br/>
              <w:t>Answers are accurate and complete. Key points are stated and supported. </w:t>
            </w:r>
          </w:p>
        </w:tc>
        <w:tc>
          <w:tcPr>
            <w:tcW w:w="1917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Exemplary</w:t>
            </w:r>
            <w:r w:rsidR="00740E5C">
              <w:t xml:space="preserve">  </w:t>
            </w:r>
          </w:p>
          <w:p w:rsidR="00D10896" w:rsidRPr="00D10896" w:rsidRDefault="00D10896" w:rsidP="00D10896">
            <w:r w:rsidRPr="00D10896">
              <w:br/>
              <w:t>Answers are comprehensive, accurate and complete. Key ideas are clearly stated, explained, and well supported. </w:t>
            </w:r>
          </w:p>
        </w:tc>
        <w:tc>
          <w:tcPr>
            <w:tcW w:w="25" w:type="dxa"/>
            <w:shd w:val="clear" w:color="auto" w:fill="FFFFFF"/>
            <w:vAlign w:val="center"/>
            <w:hideMark/>
          </w:tcPr>
          <w:p w:rsidR="00D10896" w:rsidRPr="00D10896" w:rsidRDefault="00D10896" w:rsidP="00D10896"/>
        </w:tc>
      </w:tr>
      <w:tr w:rsidR="00D10896" w:rsidRPr="00D10896" w:rsidTr="00740E5C">
        <w:trPr>
          <w:gridAfter w:val="1"/>
          <w:wAfter w:w="60" w:type="dxa"/>
          <w:tblCellSpacing w:w="5" w:type="dxa"/>
        </w:trPr>
        <w:tc>
          <w:tcPr>
            <w:tcW w:w="304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rPr>
                <w:b/>
                <w:bCs/>
              </w:rPr>
              <w:t>Organization</w:t>
            </w:r>
            <w:r w:rsidRPr="00D10896">
              <w:t> </w:t>
            </w:r>
            <w:r w:rsidRPr="00D10896">
              <w:br/>
            </w:r>
          </w:p>
          <w:p w:rsidR="00D10896" w:rsidRPr="00D10896" w:rsidRDefault="00D10896" w:rsidP="00D10896">
            <w:r w:rsidRPr="00D10896">
              <w:t>(Answers are clearly thought out and articulated.)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No Answer</w:t>
            </w:r>
          </w:p>
          <w:p w:rsidR="00D10896" w:rsidRPr="00D10896" w:rsidRDefault="00D10896" w:rsidP="00D10896">
            <w:r w:rsidRPr="00D10896">
              <w:br/>
              <w:t>Did not answer question.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Needs Improvement</w:t>
            </w:r>
            <w:r w:rsidR="00740E5C">
              <w:t xml:space="preserve"> </w:t>
            </w:r>
          </w:p>
          <w:p w:rsidR="00D10896" w:rsidRPr="00D10896" w:rsidRDefault="00D10896" w:rsidP="00D10896">
            <w:r w:rsidRPr="00D10896">
              <w:br/>
              <w:t>Organization and structure detract from the answer.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Adequate</w:t>
            </w:r>
            <w:r w:rsidR="00740E5C">
              <w:t xml:space="preserve"> </w:t>
            </w:r>
          </w:p>
          <w:p w:rsidR="00D10896" w:rsidRPr="00D10896" w:rsidRDefault="00D10896" w:rsidP="00D10896">
            <w:r w:rsidRPr="00D10896">
              <w:br/>
              <w:t>Inadequate organization or development. Structure of the answer is not easy to follow.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Quality</w:t>
            </w:r>
            <w:r w:rsidR="00740E5C">
              <w:t xml:space="preserve">   </w:t>
            </w:r>
          </w:p>
          <w:p w:rsidR="00D10896" w:rsidRPr="00D10896" w:rsidRDefault="00D10896" w:rsidP="00D10896">
            <w:r w:rsidRPr="00D10896">
              <w:br/>
              <w:t>Organization is mostly clear and easy to follow. </w:t>
            </w:r>
          </w:p>
        </w:tc>
        <w:tc>
          <w:tcPr>
            <w:tcW w:w="1917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Exemplary</w:t>
            </w:r>
            <w:r w:rsidR="00740E5C">
              <w:t xml:space="preserve">   </w:t>
            </w:r>
          </w:p>
          <w:p w:rsidR="00D10896" w:rsidRPr="00D10896" w:rsidRDefault="00D10896" w:rsidP="00D10896">
            <w:r w:rsidRPr="00D10896">
              <w:br/>
              <w:t>Well organized, coherently developed, and easy to follow. </w:t>
            </w:r>
          </w:p>
        </w:tc>
        <w:tc>
          <w:tcPr>
            <w:tcW w:w="25" w:type="dxa"/>
            <w:shd w:val="clear" w:color="auto" w:fill="FFFFFF"/>
            <w:vAlign w:val="center"/>
            <w:hideMark/>
          </w:tcPr>
          <w:p w:rsidR="00D10896" w:rsidRPr="00D10896" w:rsidRDefault="00D10896" w:rsidP="00D10896"/>
        </w:tc>
      </w:tr>
      <w:tr w:rsidR="00D10896" w:rsidRPr="00D10896" w:rsidTr="00740E5C">
        <w:trPr>
          <w:gridAfter w:val="1"/>
          <w:wAfter w:w="60" w:type="dxa"/>
          <w:tblCellSpacing w:w="5" w:type="dxa"/>
        </w:trPr>
        <w:tc>
          <w:tcPr>
            <w:tcW w:w="304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rPr>
                <w:b/>
                <w:bCs/>
              </w:rPr>
              <w:t>Writing Conventions</w:t>
            </w:r>
            <w:r w:rsidRPr="00D10896">
              <w:t> </w:t>
            </w:r>
            <w:r w:rsidRPr="00D10896">
              <w:br/>
            </w:r>
          </w:p>
          <w:p w:rsidR="00D10896" w:rsidRPr="00D10896" w:rsidRDefault="00D10896" w:rsidP="00D10896">
            <w:r w:rsidRPr="00D10896">
              <w:t>(Spelling, punctuation, grammar, and complete sentences.)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No Answer</w:t>
            </w:r>
          </w:p>
          <w:p w:rsidR="00D10896" w:rsidRPr="00D10896" w:rsidRDefault="00D10896" w:rsidP="00D10896">
            <w:r w:rsidRPr="00D10896">
              <w:br/>
              <w:t>Did not answer question.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Needs Improvement</w:t>
            </w:r>
          </w:p>
          <w:p w:rsidR="00D10896" w:rsidRPr="00D10896" w:rsidRDefault="00D10896" w:rsidP="00D10896">
            <w:r w:rsidRPr="00D10896">
              <w:br/>
              <w:t>Displays over five errors in spelling, punctuation, grammar, and sentence structure.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Adequate</w:t>
            </w:r>
            <w:r w:rsidR="00740E5C">
              <w:t xml:space="preserve"> </w:t>
            </w:r>
          </w:p>
          <w:p w:rsidR="00D10896" w:rsidRPr="00D10896" w:rsidRDefault="00D10896" w:rsidP="00D10896">
            <w:r w:rsidRPr="00D10896">
              <w:br/>
              <w:t>Displays three to five errors in spelling, punctuation, grammar, and sentence structure. </w:t>
            </w:r>
          </w:p>
        </w:tc>
        <w:tc>
          <w:tcPr>
            <w:tcW w:w="2499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Quality</w:t>
            </w:r>
          </w:p>
          <w:p w:rsidR="00D10896" w:rsidRPr="00D10896" w:rsidRDefault="00D10896" w:rsidP="00D10896">
            <w:r w:rsidRPr="00D10896">
              <w:br/>
              <w:t>Displays one to three errors in spelling, punctuation, grammar, and sentence structure. </w:t>
            </w:r>
          </w:p>
        </w:tc>
        <w:tc>
          <w:tcPr>
            <w:tcW w:w="1917" w:type="dxa"/>
            <w:tcBorders>
              <w:top w:val="single" w:sz="2" w:space="0" w:color="C0C0C0"/>
              <w:left w:val="single" w:sz="2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10896" w:rsidRPr="00D10896" w:rsidRDefault="00D10896" w:rsidP="00D10896">
            <w:r w:rsidRPr="00D10896">
              <w:t>Exemplary</w:t>
            </w:r>
            <w:r w:rsidR="00740E5C">
              <w:t xml:space="preserve"> </w:t>
            </w:r>
          </w:p>
          <w:p w:rsidR="00D10896" w:rsidRPr="00D10896" w:rsidRDefault="00D10896" w:rsidP="00D10896">
            <w:r w:rsidRPr="00D10896">
              <w:br/>
              <w:t>Displays no errors in spelling, punctuation, grammar, and sentence structure. </w:t>
            </w:r>
          </w:p>
        </w:tc>
        <w:tc>
          <w:tcPr>
            <w:tcW w:w="25" w:type="dxa"/>
            <w:shd w:val="clear" w:color="auto" w:fill="FFFFFF"/>
            <w:vAlign w:val="center"/>
            <w:hideMark/>
          </w:tcPr>
          <w:p w:rsidR="00D10896" w:rsidRPr="00D10896" w:rsidRDefault="00D10896" w:rsidP="00D10896"/>
        </w:tc>
      </w:tr>
    </w:tbl>
    <w:p w:rsidR="003424B0" w:rsidRDefault="00740E5C"/>
    <w:sectPr w:rsidR="003424B0" w:rsidSect="00740E5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S2MDYyMjQxMTQ2NbBU0lEKTi0uzszPAykwqgUAzlZYKSwAAAA="/>
  </w:docVars>
  <w:rsids>
    <w:rsidRoot w:val="00D10896"/>
    <w:rsid w:val="001F15EC"/>
    <w:rsid w:val="00420AF9"/>
    <w:rsid w:val="00725E31"/>
    <w:rsid w:val="00740E5C"/>
    <w:rsid w:val="0078708E"/>
    <w:rsid w:val="009C2483"/>
    <w:rsid w:val="00D1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18BD1"/>
  <w15:docId w15:val="{12D4A4F6-12BB-4A1B-BFAB-2421D02A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1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24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3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60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5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4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8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2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4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6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7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06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76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634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4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8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3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8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3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78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1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1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8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14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9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98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3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7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47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7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5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3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14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8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2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5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1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4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3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6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8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3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32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0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8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2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2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05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6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7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7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4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0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3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1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9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8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24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3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2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4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82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7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6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0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Concordia University Texas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Warham</dc:creator>
  <cp:lastModifiedBy>Erin Warham</cp:lastModifiedBy>
  <cp:revision>2</cp:revision>
  <dcterms:created xsi:type="dcterms:W3CDTF">2018-08-26T02:49:00Z</dcterms:created>
  <dcterms:modified xsi:type="dcterms:W3CDTF">2018-08-26T02:49:00Z</dcterms:modified>
</cp:coreProperties>
</file>